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6A432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  <w:b/>
          <w:bCs/>
        </w:rPr>
        <w:t>Shandaken CAC Meeting Monday, July 20, 2026</w:t>
      </w:r>
    </w:p>
    <w:p w14:paraId="7FA5C962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  <w:b/>
          <w:bCs/>
          <w:lang w:val="nl-NL"/>
        </w:rPr>
        <w:t>Agenda</w:t>
      </w:r>
      <w:r>
        <w:rPr>
          <w:rFonts w:ascii="Arial" w:hAnsi="Arial"/>
          <w:b/>
          <w:bCs/>
        </w:rPr>
        <w:t xml:space="preserve"> start 6:32pm</w:t>
      </w:r>
    </w:p>
    <w:p w14:paraId="162BAFCA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Pledge of Allegiance</w:t>
      </w:r>
    </w:p>
    <w:p w14:paraId="25038AF6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Roll Call - N. Caputo, C. del Tufo, B. Waterman, K. Lee</w:t>
      </w:r>
    </w:p>
    <w:p w14:paraId="13F6CA26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Approval of Minutes from June meeting. one spelling correction.</w:t>
      </w:r>
    </w:p>
    <w:p w14:paraId="7DB5D1EB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Motion to accept N. Caputo, second C. del Tufo.</w:t>
      </w:r>
    </w:p>
    <w:p w14:paraId="43431477" w14:textId="77777777" w:rsidR="00F32A6B" w:rsidRDefault="00F32A6B">
      <w:pPr>
        <w:pStyle w:val="Default"/>
        <w:spacing w:before="0" w:line="240" w:lineRule="auto"/>
        <w:rPr>
          <w:rFonts w:ascii="Arial" w:eastAsia="Arial" w:hAnsi="Arial" w:cs="Arial"/>
        </w:rPr>
      </w:pPr>
    </w:p>
    <w:p w14:paraId="7F74E8E0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 xml:space="preserve">Brad </w:t>
      </w:r>
      <w:proofErr w:type="spellStart"/>
      <w:r>
        <w:rPr>
          <w:rFonts w:ascii="Arial" w:hAnsi="Arial"/>
        </w:rPr>
        <w:t>Sunness</w:t>
      </w:r>
      <w:proofErr w:type="spellEnd"/>
      <w:r>
        <w:rPr>
          <w:rFonts w:ascii="Arial" w:hAnsi="Arial"/>
        </w:rPr>
        <w:t xml:space="preserve"> will not be able to serve on CAC. He will recruit someone from </w:t>
      </w:r>
      <w:proofErr w:type="spellStart"/>
      <w:r>
        <w:rPr>
          <w:rFonts w:ascii="Arial" w:hAnsi="Arial"/>
        </w:rPr>
        <w:t>Menla</w:t>
      </w:r>
      <w:proofErr w:type="spellEnd"/>
      <w:r>
        <w:rPr>
          <w:rFonts w:ascii="Arial" w:hAnsi="Arial"/>
        </w:rPr>
        <w:t xml:space="preserve">. We are looking for a new member. </w:t>
      </w:r>
    </w:p>
    <w:p w14:paraId="4316DCCD" w14:textId="77777777" w:rsidR="00F32A6B" w:rsidRDefault="00F32A6B">
      <w:pPr>
        <w:pStyle w:val="Default"/>
        <w:spacing w:before="0" w:line="240" w:lineRule="auto"/>
        <w:rPr>
          <w:rFonts w:ascii="Arial" w:eastAsia="Arial" w:hAnsi="Arial" w:cs="Arial"/>
        </w:rPr>
      </w:pPr>
    </w:p>
    <w:p w14:paraId="5F216F06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proofErr w:type="spellStart"/>
      <w:r>
        <w:rPr>
          <w:rFonts w:ascii="Arial" w:hAnsi="Arial"/>
          <w:b/>
          <w:bCs/>
        </w:rPr>
        <w:t>BearWise</w:t>
      </w:r>
      <w:proofErr w:type="spellEnd"/>
      <w:r>
        <w:rPr>
          <w:rFonts w:ascii="Arial" w:hAnsi="Arial"/>
          <w:b/>
          <w:bCs/>
        </w:rPr>
        <w:t xml:space="preserve"> Campaign Dedicated Discussion: </w:t>
      </w:r>
    </w:p>
    <w:p w14:paraId="20AD2F1E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proofErr w:type="spellStart"/>
      <w:proofErr w:type="gramStart"/>
      <w:r>
        <w:rPr>
          <w:rFonts w:ascii="Arial" w:hAnsi="Arial"/>
        </w:rPr>
        <w:t>B.Waterman</w:t>
      </w:r>
      <w:proofErr w:type="spellEnd"/>
      <w:proofErr w:type="gramEnd"/>
      <w:r>
        <w:rPr>
          <w:rFonts w:ascii="Arial" w:hAnsi="Arial"/>
        </w:rPr>
        <w:t xml:space="preserve"> says an important aspect of our lives in Shandaken is living with our existing bear population.  Due to increasing Human/Bear interactions: the CAC feels </w:t>
      </w:r>
    </w:p>
    <w:p w14:paraId="2EF567FE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 xml:space="preserve">the DEC </w:t>
      </w:r>
      <w:proofErr w:type="spellStart"/>
      <w:r>
        <w:rPr>
          <w:rFonts w:ascii="Arial" w:hAnsi="Arial"/>
        </w:rPr>
        <w:t>BearWise</w:t>
      </w:r>
      <w:proofErr w:type="spellEnd"/>
      <w:r>
        <w:rPr>
          <w:rFonts w:ascii="Arial" w:hAnsi="Arial"/>
        </w:rPr>
        <w:t xml:space="preserve"> program is essential for public education and community action to reduce associated risks. A recent meeting, at the Phoenicia library, with DEC to discuss the program and review educational materials.  </w:t>
      </w:r>
    </w:p>
    <w:p w14:paraId="17A349CD" w14:textId="77777777" w:rsidR="00F32A6B" w:rsidRDefault="00F32A6B">
      <w:pPr>
        <w:pStyle w:val="Default"/>
        <w:spacing w:before="0" w:line="240" w:lineRule="auto"/>
        <w:rPr>
          <w:rFonts w:ascii="Arial" w:eastAsia="Arial" w:hAnsi="Arial" w:cs="Arial"/>
        </w:rPr>
      </w:pPr>
    </w:p>
    <w:p w14:paraId="6E52FEBC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 xml:space="preserve">Initial </w:t>
      </w:r>
      <w:proofErr w:type="spellStart"/>
      <w:r>
        <w:rPr>
          <w:rFonts w:ascii="Arial" w:hAnsi="Arial"/>
        </w:rPr>
        <w:t>Bearwise</w:t>
      </w:r>
      <w:proofErr w:type="spellEnd"/>
      <w:r>
        <w:rPr>
          <w:rFonts w:ascii="Arial" w:hAnsi="Arial"/>
        </w:rPr>
        <w:t xml:space="preserve"> Kick-Off Event:</w:t>
      </w:r>
    </w:p>
    <w:p w14:paraId="01035428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 xml:space="preserve">July 26 Phoenicia Farmers Market 10-2. Maya, Beth, others? M. </w:t>
      </w:r>
      <w:proofErr w:type="spellStart"/>
      <w:r>
        <w:rPr>
          <w:rFonts w:ascii="Arial" w:hAnsi="Arial"/>
        </w:rPr>
        <w:t>Lillly</w:t>
      </w:r>
      <w:proofErr w:type="spellEnd"/>
      <w:r>
        <w:rPr>
          <w:rFonts w:ascii="Arial" w:hAnsi="Arial"/>
        </w:rPr>
        <w:t xml:space="preserve"> and B. Waterman will set up. J Milo will bring educational materials, Bear Skull/Bear Fur/poster board panel, Critter getter to Sunday Phoenicia Farmers Market.  - bear horn, whistle; bear deterrent used in marine </w:t>
      </w:r>
      <w:proofErr w:type="gramStart"/>
      <w:r>
        <w:rPr>
          <w:rFonts w:ascii="Arial" w:hAnsi="Arial"/>
        </w:rPr>
        <w:t>boats  Flyers</w:t>
      </w:r>
      <w:proofErr w:type="gramEnd"/>
      <w:r>
        <w:rPr>
          <w:rFonts w:ascii="Arial" w:hAnsi="Arial"/>
        </w:rPr>
        <w:t>, bear proof can. Staffing discussed.</w:t>
      </w:r>
    </w:p>
    <w:p w14:paraId="77C03EB2" w14:textId="77777777" w:rsidR="00F32A6B" w:rsidRDefault="00F32A6B">
      <w:pPr>
        <w:pStyle w:val="Default"/>
        <w:spacing w:before="0" w:line="240" w:lineRule="auto"/>
        <w:rPr>
          <w:rFonts w:ascii="Arial" w:eastAsia="Arial" w:hAnsi="Arial" w:cs="Arial"/>
        </w:rPr>
      </w:pPr>
    </w:p>
    <w:p w14:paraId="25322D66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proofErr w:type="spellStart"/>
      <w:r>
        <w:rPr>
          <w:rFonts w:ascii="Arial" w:hAnsi="Arial"/>
        </w:rPr>
        <w:t>BearWise</w:t>
      </w:r>
      <w:proofErr w:type="spellEnd"/>
      <w:r>
        <w:rPr>
          <w:rFonts w:ascii="Arial" w:hAnsi="Arial"/>
        </w:rPr>
        <w:t xml:space="preserve"> Action Agenda Discussion: how to effectively c</w:t>
      </w:r>
      <w:proofErr w:type="spellStart"/>
      <w:r>
        <w:rPr>
          <w:rFonts w:ascii="Arial" w:hAnsi="Arial"/>
          <w:lang w:val="fr-FR"/>
        </w:rPr>
        <w:t>ommunicate</w:t>
      </w:r>
      <w:proofErr w:type="spellEnd"/>
      <w:r>
        <w:rPr>
          <w:rFonts w:ascii="Arial" w:hAnsi="Arial"/>
        </w:rPr>
        <w:t xml:space="preserve"> the </w:t>
      </w:r>
      <w:proofErr w:type="spellStart"/>
      <w:r>
        <w:rPr>
          <w:rFonts w:ascii="Arial" w:hAnsi="Arial"/>
        </w:rPr>
        <w:t>BearWise</w:t>
      </w:r>
      <w:proofErr w:type="spellEnd"/>
      <w:r>
        <w:rPr>
          <w:rFonts w:ascii="Arial" w:hAnsi="Arial"/>
        </w:rPr>
        <w:t xml:space="preserve"> Campaign:</w:t>
      </w:r>
    </w:p>
    <w:p w14:paraId="1104754E" w14:textId="77777777" w:rsidR="00F32A6B" w:rsidRDefault="002E202F">
      <w:pPr>
        <w:pStyle w:val="Default"/>
        <w:numPr>
          <w:ilvl w:val="0"/>
          <w:numId w:val="2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 xml:space="preserve">Write a clear statement of goals and objectives. Town of </w:t>
      </w:r>
      <w:proofErr w:type="spellStart"/>
      <w:r>
        <w:rPr>
          <w:rFonts w:ascii="Arial" w:hAnsi="Arial"/>
        </w:rPr>
        <w:t>Saugherties</w:t>
      </w:r>
      <w:proofErr w:type="spellEnd"/>
      <w:r>
        <w:rPr>
          <w:rFonts w:ascii="Arial" w:hAnsi="Arial"/>
        </w:rPr>
        <w:t xml:space="preserve"> has a useful model to review. </w:t>
      </w:r>
    </w:p>
    <w:p w14:paraId="7314DD3E" w14:textId="77777777" w:rsidR="00F32A6B" w:rsidRDefault="002E202F">
      <w:pPr>
        <w:pStyle w:val="Default"/>
        <w:numPr>
          <w:ilvl w:val="0"/>
          <w:numId w:val="2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A statement of intent: what and why. Info J. Milo presented: attractants and deterrents.</w:t>
      </w:r>
    </w:p>
    <w:p w14:paraId="02787E4D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 xml:space="preserve">3)   Need statement of purpose. - B. Waterman, </w:t>
      </w:r>
      <w:proofErr w:type="spellStart"/>
      <w:proofErr w:type="gramStart"/>
      <w:r>
        <w:rPr>
          <w:rFonts w:ascii="Arial" w:hAnsi="Arial"/>
        </w:rPr>
        <w:t>N.Caputo</w:t>
      </w:r>
      <w:proofErr w:type="spellEnd"/>
      <w:proofErr w:type="gramEnd"/>
      <w:r>
        <w:rPr>
          <w:rFonts w:ascii="Arial" w:hAnsi="Arial"/>
        </w:rPr>
        <w:t xml:space="preserve"> and volunteers to work on. </w:t>
      </w:r>
    </w:p>
    <w:p w14:paraId="6391FD4D" w14:textId="77777777" w:rsidR="00F32A6B" w:rsidRDefault="00F32A6B">
      <w:pPr>
        <w:pStyle w:val="Default"/>
        <w:spacing w:before="0" w:line="240" w:lineRule="auto"/>
        <w:rPr>
          <w:rFonts w:ascii="Arial" w:eastAsia="Arial" w:hAnsi="Arial" w:cs="Arial"/>
        </w:rPr>
      </w:pPr>
    </w:p>
    <w:p w14:paraId="72AF6F0E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  <w:u w:val="single"/>
        </w:rPr>
      </w:pPr>
      <w:r>
        <w:rPr>
          <w:rFonts w:ascii="Arial" w:hAnsi="Arial"/>
          <w:u w:val="single"/>
        </w:rPr>
        <w:t>Ideas on How to Reach Community:</w:t>
      </w:r>
    </w:p>
    <w:p w14:paraId="4F445523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lang w:val="fr-FR"/>
        </w:rPr>
        <w:t xml:space="preserve">Flyers, </w:t>
      </w:r>
      <w:proofErr w:type="spellStart"/>
      <w:r>
        <w:rPr>
          <w:rFonts w:ascii="Arial" w:hAnsi="Arial"/>
          <w:b/>
          <w:bCs/>
          <w:lang w:val="fr-FR"/>
        </w:rPr>
        <w:t>signage</w:t>
      </w:r>
      <w:proofErr w:type="spellEnd"/>
    </w:p>
    <w:p w14:paraId="0B82ECAB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  <w:b/>
          <w:bCs/>
        </w:rPr>
        <w:t xml:space="preserve">Website </w:t>
      </w:r>
      <w:r>
        <w:rPr>
          <w:rFonts w:ascii="Arial" w:hAnsi="Arial"/>
        </w:rPr>
        <w:t>- provide information to Shandaken town website.</w:t>
      </w:r>
    </w:p>
    <w:p w14:paraId="38BE2481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  <w:b/>
          <w:bCs/>
          <w:lang w:val="pt-PT"/>
        </w:rPr>
        <w:t xml:space="preserve">Social Media </w:t>
      </w:r>
      <w:r>
        <w:rPr>
          <w:rFonts w:ascii="Arial" w:hAnsi="Arial"/>
        </w:rPr>
        <w:t>– construct a campaign of weekly posts - educational info. N. Caputo volunteers to design media assets.</w:t>
      </w:r>
    </w:p>
    <w:p w14:paraId="718B2E2B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  <w:b/>
          <w:bCs/>
        </w:rPr>
        <w:t>Outreach to Restaurants</w:t>
      </w:r>
      <w:r>
        <w:rPr>
          <w:rFonts w:ascii="Arial" w:hAnsi="Arial"/>
        </w:rPr>
        <w:t xml:space="preserve"> – talk to Phoenicia Diner and Bread Alone about their bear management: Maya volunteers to speak to these establishments. Shandaken Inn made some changes, but working well.   Find out if it’s working.  PD and </w:t>
      </w:r>
      <w:proofErr w:type="spellStart"/>
      <w:r>
        <w:rPr>
          <w:rFonts w:ascii="Arial" w:hAnsi="Arial"/>
        </w:rPr>
        <w:t>BreadAlone</w:t>
      </w:r>
      <w:proofErr w:type="spellEnd"/>
      <w:r>
        <w:rPr>
          <w:rFonts w:ascii="Arial" w:hAnsi="Arial"/>
        </w:rPr>
        <w:t xml:space="preserve"> have made changes. Create a video discussion on positive changes made to deter the bears. Foxfire, </w:t>
      </w:r>
      <w:proofErr w:type="spellStart"/>
      <w:r>
        <w:rPr>
          <w:rFonts w:ascii="Arial" w:hAnsi="Arial"/>
        </w:rPr>
        <w:t>Brios</w:t>
      </w:r>
      <w:proofErr w:type="spellEnd"/>
      <w:r>
        <w:rPr>
          <w:rFonts w:ascii="Arial" w:hAnsi="Arial"/>
        </w:rPr>
        <w:t>, Menla?</w:t>
      </w:r>
    </w:p>
    <w:p w14:paraId="03772880" w14:textId="77777777" w:rsidR="00F32A6B" w:rsidRDefault="00F32A6B">
      <w:pPr>
        <w:pStyle w:val="Default"/>
        <w:spacing w:before="0" w:line="240" w:lineRule="auto"/>
        <w:rPr>
          <w:rFonts w:ascii="Arial" w:eastAsia="Arial" w:hAnsi="Arial" w:cs="Arial"/>
        </w:rPr>
      </w:pPr>
    </w:p>
    <w:p w14:paraId="0D597A2A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  <w:b/>
          <w:bCs/>
        </w:rPr>
        <w:t>Garbage day?</w:t>
      </w:r>
      <w:r>
        <w:rPr>
          <w:rFonts w:ascii="Arial" w:hAnsi="Arial"/>
        </w:rPr>
        <w:t xml:space="preserve"> - Bears conditioned to come by on </w:t>
      </w:r>
      <w:proofErr w:type="gramStart"/>
      <w:r>
        <w:rPr>
          <w:rFonts w:ascii="Arial" w:hAnsi="Arial"/>
        </w:rPr>
        <w:t>Garbage day</w:t>
      </w:r>
      <w:proofErr w:type="gramEnd"/>
      <w:r>
        <w:rPr>
          <w:rFonts w:ascii="Arial" w:hAnsi="Arial"/>
        </w:rPr>
        <w:t xml:space="preserve">.  Can we “Bear </w:t>
      </w:r>
      <w:proofErr w:type="spellStart"/>
      <w:proofErr w:type="gramStart"/>
      <w:r>
        <w:rPr>
          <w:rFonts w:ascii="Arial" w:hAnsi="Arial"/>
        </w:rPr>
        <w:t>proof”garbage</w:t>
      </w:r>
      <w:proofErr w:type="spellEnd"/>
      <w:proofErr w:type="gramEnd"/>
      <w:r>
        <w:rPr>
          <w:rFonts w:ascii="Arial" w:hAnsi="Arial"/>
        </w:rPr>
        <w:t xml:space="preserve"> day. </w:t>
      </w:r>
    </w:p>
    <w:p w14:paraId="3CB0518F" w14:textId="77777777" w:rsidR="00F32A6B" w:rsidRDefault="00F32A6B">
      <w:pPr>
        <w:pStyle w:val="Default"/>
        <w:spacing w:before="0" w:line="240" w:lineRule="auto"/>
        <w:rPr>
          <w:rFonts w:ascii="Arial" w:eastAsia="Arial" w:hAnsi="Arial" w:cs="Arial"/>
        </w:rPr>
      </w:pPr>
    </w:p>
    <w:p w14:paraId="5335AC8C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  <w:b/>
          <w:bCs/>
        </w:rPr>
        <w:lastRenderedPageBreak/>
        <w:t>Action Item:</w:t>
      </w:r>
      <w:r>
        <w:rPr>
          <w:rFonts w:ascii="Arial" w:hAnsi="Arial"/>
        </w:rPr>
        <w:t xml:space="preserve"> Survey waste haulers (3) to learn costs and availability of bear proof containers - Michelle Spark, volunteers to contact and get info about what is available. Costs, Bear Proof containers, </w:t>
      </w:r>
      <w:proofErr w:type="gramStart"/>
      <w:r>
        <w:rPr>
          <w:rFonts w:ascii="Arial" w:hAnsi="Arial"/>
        </w:rPr>
        <w:t>dumpster,  Maya</w:t>
      </w:r>
      <w:proofErr w:type="gramEnd"/>
      <w:r>
        <w:rPr>
          <w:rFonts w:ascii="Arial" w:hAnsi="Arial"/>
        </w:rPr>
        <w:t xml:space="preserve"> reports no extra charge for opening a bear proof container. etc.  Other ideas and suggestions - share dumpster/can in neighborhood to spread cost.  </w:t>
      </w:r>
    </w:p>
    <w:p w14:paraId="4D294948" w14:textId="77777777" w:rsidR="00F32A6B" w:rsidRDefault="00F32A6B">
      <w:pPr>
        <w:pStyle w:val="Default"/>
        <w:spacing w:before="0" w:line="240" w:lineRule="auto"/>
        <w:rPr>
          <w:rFonts w:ascii="Arial" w:eastAsia="Arial" w:hAnsi="Arial" w:cs="Arial"/>
        </w:rPr>
      </w:pPr>
    </w:p>
    <w:p w14:paraId="43ED2181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  <w:b/>
          <w:bCs/>
          <w:lang w:val="da-DK"/>
        </w:rPr>
        <w:t>STRs</w:t>
      </w:r>
      <w:r>
        <w:rPr>
          <w:rFonts w:ascii="Arial" w:hAnsi="Arial"/>
        </w:rPr>
        <w:t xml:space="preserve"> - there is regulation about not attracting bears.  Packet to visitors can be vague.  We can provide more specific info.  Local Law - management companies also help educate visitors.  </w:t>
      </w:r>
    </w:p>
    <w:p w14:paraId="7B2B1D3D" w14:textId="77777777" w:rsidR="00F32A6B" w:rsidRDefault="00F32A6B">
      <w:pPr>
        <w:pStyle w:val="Default"/>
        <w:spacing w:before="0" w:line="240" w:lineRule="auto"/>
        <w:rPr>
          <w:rFonts w:ascii="Arial" w:eastAsia="Arial" w:hAnsi="Arial" w:cs="Arial"/>
        </w:rPr>
      </w:pPr>
    </w:p>
    <w:p w14:paraId="400DA306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  <w:b/>
          <w:bCs/>
        </w:rPr>
        <w:t xml:space="preserve">Review </w:t>
      </w:r>
      <w:r>
        <w:rPr>
          <w:rFonts w:ascii="Arial" w:hAnsi="Arial"/>
        </w:rPr>
        <w:t>Town ordinance that mandates specific fines. Woodstock has town ordinance for $1000 fine. Shandaken is $250. Repeat offense is same amount Consider increases to amount for repeat offense.  Joyce/Grace keeping track/log. “</w:t>
      </w:r>
      <w:proofErr w:type="gramStart"/>
      <w:r>
        <w:rPr>
          <w:rFonts w:ascii="Arial" w:hAnsi="Arial"/>
        </w:rPr>
        <w:t>feeding</w:t>
      </w:r>
      <w:proofErr w:type="gramEnd"/>
      <w:r>
        <w:rPr>
          <w:rFonts w:ascii="Arial" w:hAnsi="Arial"/>
        </w:rPr>
        <w:t xml:space="preserve"> a bear” can issue a warning. </w:t>
      </w:r>
    </w:p>
    <w:p w14:paraId="6633EC60" w14:textId="77777777" w:rsidR="00F32A6B" w:rsidRDefault="00F32A6B">
      <w:pPr>
        <w:pStyle w:val="Default"/>
        <w:spacing w:before="0" w:line="240" w:lineRule="auto"/>
        <w:rPr>
          <w:rFonts w:ascii="Arial" w:eastAsia="Arial" w:hAnsi="Arial" w:cs="Arial"/>
        </w:rPr>
      </w:pPr>
    </w:p>
    <w:p w14:paraId="71001EDA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Discussion on the use of ammonia - acts more of an attractant as per DEC.</w:t>
      </w:r>
    </w:p>
    <w:p w14:paraId="2CAC7454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Clarify lock or unlock car door.</w:t>
      </w:r>
    </w:p>
    <w:p w14:paraId="6EF779FA" w14:textId="77777777" w:rsidR="00F32A6B" w:rsidRDefault="00F32A6B">
      <w:pPr>
        <w:pStyle w:val="Default"/>
        <w:spacing w:before="0" w:line="240" w:lineRule="auto"/>
        <w:rPr>
          <w:rFonts w:ascii="Arial" w:eastAsia="Arial" w:hAnsi="Arial" w:cs="Arial"/>
        </w:rPr>
      </w:pPr>
    </w:p>
    <w:p w14:paraId="270F6641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  <w:b/>
          <w:bCs/>
        </w:rPr>
        <w:t xml:space="preserve">Big Kick off in April </w:t>
      </w:r>
      <w:r>
        <w:rPr>
          <w:rFonts w:ascii="Arial" w:hAnsi="Arial"/>
        </w:rPr>
        <w:t xml:space="preserve">- after research complete: </w:t>
      </w:r>
    </w:p>
    <w:p w14:paraId="14D29DF6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 xml:space="preserve">Raffle a bear proof can. </w:t>
      </w:r>
    </w:p>
    <w:p w14:paraId="6F02B1BE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DIY workshop on how to build electrified mat.</w:t>
      </w:r>
    </w:p>
    <w:p w14:paraId="5569BBE2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DEC electric fence tutorial and ways to modify non-bear to make it bear proof.</w:t>
      </w:r>
    </w:p>
    <w:p w14:paraId="5459C2AA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 xml:space="preserve">Town wide mailing? </w:t>
      </w:r>
    </w:p>
    <w:p w14:paraId="128DCD60" w14:textId="77777777" w:rsidR="00F32A6B" w:rsidRDefault="00F32A6B">
      <w:pPr>
        <w:pStyle w:val="Default"/>
        <w:spacing w:before="0" w:line="240" w:lineRule="auto"/>
        <w:rPr>
          <w:rFonts w:ascii="Arial" w:eastAsia="Arial" w:hAnsi="Arial" w:cs="Arial"/>
        </w:rPr>
      </w:pPr>
    </w:p>
    <w:p w14:paraId="650C98A4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 xml:space="preserve">K. Lee to reach out to Grace about logging bear complaints. C. del </w:t>
      </w:r>
      <w:proofErr w:type="spellStart"/>
      <w:r>
        <w:rPr>
          <w:rFonts w:ascii="Arial" w:hAnsi="Arial"/>
        </w:rPr>
        <w:t>tufo</w:t>
      </w:r>
      <w:proofErr w:type="spellEnd"/>
      <w:r>
        <w:rPr>
          <w:rFonts w:ascii="Arial" w:hAnsi="Arial"/>
        </w:rPr>
        <w:t xml:space="preserve"> will reach out to Full Moon and see what info given to the guests. Belleayre? Restaurants need a decal/sticker that says </w:t>
      </w:r>
      <w:proofErr w:type="gramStart"/>
      <w:r>
        <w:rPr>
          <w:rFonts w:ascii="Arial" w:hAnsi="Arial"/>
        </w:rPr>
        <w:t xml:space="preserve">“ </w:t>
      </w:r>
      <w:proofErr w:type="spellStart"/>
      <w:r>
        <w:rPr>
          <w:rFonts w:ascii="Arial" w:hAnsi="Arial"/>
        </w:rPr>
        <w:t>Bearwise</w:t>
      </w:r>
      <w:proofErr w:type="spellEnd"/>
      <w:proofErr w:type="gramEnd"/>
      <w:r>
        <w:rPr>
          <w:rFonts w:ascii="Arial" w:hAnsi="Arial"/>
        </w:rPr>
        <w:t xml:space="preserve">”.  J Milo working out </w:t>
      </w:r>
      <w:proofErr w:type="spellStart"/>
      <w:r>
        <w:rPr>
          <w:rFonts w:ascii="Arial" w:hAnsi="Arial"/>
        </w:rPr>
        <w:t>BearWise</w:t>
      </w:r>
      <w:proofErr w:type="spellEnd"/>
      <w:r>
        <w:rPr>
          <w:rFonts w:ascii="Arial" w:hAnsi="Arial"/>
        </w:rPr>
        <w:t xml:space="preserve"> implementation via DEC.</w:t>
      </w:r>
    </w:p>
    <w:p w14:paraId="2F48B155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 </w:t>
      </w:r>
    </w:p>
    <w:p w14:paraId="12C7D6FC" w14:textId="77777777" w:rsidR="00F32A6B" w:rsidRDefault="002E202F">
      <w:pPr>
        <w:pStyle w:val="Default"/>
        <w:spacing w:before="0" w:line="240" w:lineRule="auto"/>
        <w:rPr>
          <w:rFonts w:ascii="Calibri" w:eastAsia="Calibri" w:hAnsi="Calibri" w:cs="Calibri"/>
        </w:rPr>
      </w:pPr>
      <w:r>
        <w:rPr>
          <w:rFonts w:ascii="Arial" w:hAnsi="Arial"/>
        </w:rPr>
        <w:t>B. Waterman offers Resources:</w:t>
      </w:r>
    </w:p>
    <w:p w14:paraId="178F3181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  <w:u w:color="0563C0"/>
        </w:rPr>
      </w:pPr>
      <w:r>
        <w:rPr>
          <w:rFonts w:ascii="Arial" w:hAnsi="Arial"/>
          <w:u w:color="0563C0"/>
        </w:rPr>
        <w:t xml:space="preserve">How DEC handles bear conflict </w:t>
      </w:r>
      <w:hyperlink r:id="rId7" w:history="1">
        <w:r>
          <w:rPr>
            <w:rStyle w:val="Hyperlink0"/>
            <w:rFonts w:ascii="Arial" w:hAnsi="Arial"/>
            <w:color w:val="0563C1"/>
            <w:u w:color="0563C0"/>
          </w:rPr>
          <w:t>https://dec.ny.gov/nature/animals-fish-plants/black-bear/management/bearwise</w:t>
        </w:r>
      </w:hyperlink>
    </w:p>
    <w:p w14:paraId="6B6ADEED" w14:textId="77777777" w:rsidR="00F32A6B" w:rsidRDefault="002E202F">
      <w:pPr>
        <w:pStyle w:val="Default"/>
        <w:spacing w:before="0" w:line="240" w:lineRule="auto"/>
        <w:rPr>
          <w:rFonts w:ascii="Calibri" w:eastAsia="Calibri" w:hAnsi="Calibri" w:cs="Calibri"/>
        </w:rPr>
      </w:pPr>
      <w:r>
        <w:rPr>
          <w:rFonts w:ascii="Arial" w:hAnsi="Arial"/>
        </w:rPr>
        <w:t xml:space="preserve">Saugerties website:  </w:t>
      </w:r>
      <w:hyperlink r:id="rId8" w:history="1">
        <w:r>
          <w:rPr>
            <w:rStyle w:val="Hyperlink0"/>
            <w:rFonts w:ascii="Arial" w:hAnsi="Arial"/>
          </w:rPr>
          <w:t>https://saugertiesny.gov/search?query=bears</w:t>
        </w:r>
      </w:hyperlink>
      <w:r>
        <w:rPr>
          <w:rFonts w:ascii="Arial" w:hAnsi="Arial"/>
        </w:rPr>
        <w:t> </w:t>
      </w:r>
    </w:p>
    <w:p w14:paraId="7DF72BB8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For future discussion – possible local regulations, see article in Overlook about Hunter and private residential dumpsters, bird feeders.</w:t>
      </w:r>
    </w:p>
    <w:p w14:paraId="0E553B57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76D23811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Beth will be away in August. Committee agreed to not meet in August.</w:t>
      </w:r>
    </w:p>
    <w:p w14:paraId="79BDDE9B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 xml:space="preserve">Email findings in lieu of Aug meeting. </w:t>
      </w:r>
    </w:p>
    <w:p w14:paraId="0411D906" w14:textId="77777777" w:rsidR="00F32A6B" w:rsidRDefault="002E202F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 xml:space="preserve">Next CAC meeting </w:t>
      </w:r>
      <w:proofErr w:type="gramStart"/>
      <w:r>
        <w:rPr>
          <w:rFonts w:ascii="Arial" w:hAnsi="Arial"/>
        </w:rPr>
        <w:t>–  Monday</w:t>
      </w:r>
      <w:proofErr w:type="gramEnd"/>
      <w:r>
        <w:rPr>
          <w:rFonts w:ascii="Arial" w:hAnsi="Arial"/>
        </w:rPr>
        <w:t>, September 21, 2026 at 6.30 p.m.</w:t>
      </w:r>
    </w:p>
    <w:p w14:paraId="3BBF6045" w14:textId="77777777" w:rsidR="00F32A6B" w:rsidRDefault="002E202F">
      <w:pPr>
        <w:pStyle w:val="Default"/>
        <w:spacing w:before="0" w:line="240" w:lineRule="auto"/>
      </w:pPr>
      <w:r>
        <w:rPr>
          <w:rFonts w:ascii="Arial" w:hAnsi="Arial"/>
        </w:rPr>
        <w:t>Meeting adjourned at 7:25 pm: Motion - N. Caputo; M. Lily - seconds.</w:t>
      </w:r>
    </w:p>
    <w:sectPr w:rsidR="00F32A6B">
      <w:headerReference w:type="default" r:id="rId9"/>
      <w:footerReference w:type="default" r:id="rId10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07BC6" w14:textId="77777777" w:rsidR="006E2436" w:rsidRDefault="006E2436">
      <w:r>
        <w:separator/>
      </w:r>
    </w:p>
  </w:endnote>
  <w:endnote w:type="continuationSeparator" w:id="0">
    <w:p w14:paraId="162A85F5" w14:textId="77777777" w:rsidR="006E2436" w:rsidRDefault="006E2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E719C" w14:textId="77777777" w:rsidR="00F32A6B" w:rsidRDefault="00F32A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F01CE" w14:textId="77777777" w:rsidR="006E2436" w:rsidRDefault="006E2436">
      <w:r>
        <w:separator/>
      </w:r>
    </w:p>
  </w:footnote>
  <w:footnote w:type="continuationSeparator" w:id="0">
    <w:p w14:paraId="28DA4396" w14:textId="77777777" w:rsidR="006E2436" w:rsidRDefault="006E2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E648F" w14:textId="77777777" w:rsidR="00F32A6B" w:rsidRDefault="00F32A6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57279"/>
    <w:multiLevelType w:val="hybridMultilevel"/>
    <w:tmpl w:val="B73AD550"/>
    <w:styleLink w:val="Lettered"/>
    <w:lvl w:ilvl="0" w:tplc="1DCA54E0">
      <w:start w:val="1"/>
      <w:numFmt w:val="decimal"/>
      <w:lvlText w:val="%1)"/>
      <w:lvlJc w:val="left"/>
      <w:pPr>
        <w:ind w:left="423" w:hanging="4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5A8E3E">
      <w:start w:val="1"/>
      <w:numFmt w:val="decimal"/>
      <w:lvlText w:val="%2)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93CD6E2">
      <w:start w:val="1"/>
      <w:numFmt w:val="decimal"/>
      <w:lvlText w:val="%3)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D68337C">
      <w:start w:val="1"/>
      <w:numFmt w:val="decimal"/>
      <w:lvlText w:val="%4)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3368446">
      <w:start w:val="1"/>
      <w:numFmt w:val="decimal"/>
      <w:lvlText w:val="%5)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3A292C">
      <w:start w:val="1"/>
      <w:numFmt w:val="decimal"/>
      <w:lvlText w:val="%6)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C841BB4">
      <w:start w:val="1"/>
      <w:numFmt w:val="decimal"/>
      <w:lvlText w:val="%7)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E4261E">
      <w:start w:val="1"/>
      <w:numFmt w:val="decimal"/>
      <w:lvlText w:val="%8)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4AB5A8">
      <w:start w:val="1"/>
      <w:numFmt w:val="decimal"/>
      <w:lvlText w:val="%9)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7A735924"/>
    <w:multiLevelType w:val="hybridMultilevel"/>
    <w:tmpl w:val="B73AD550"/>
    <w:numStyleLink w:val="Lettered"/>
  </w:abstractNum>
  <w:num w:numId="1" w16cid:durableId="1015768614">
    <w:abstractNumId w:val="0"/>
  </w:num>
  <w:num w:numId="2" w16cid:durableId="391658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A6B"/>
    <w:rsid w:val="002E202F"/>
    <w:rsid w:val="006A4177"/>
    <w:rsid w:val="006E2436"/>
    <w:rsid w:val="008E27D8"/>
    <w:rsid w:val="00C342D8"/>
    <w:rsid w:val="00F32A6B"/>
    <w:rsid w:val="00FF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061EA"/>
  <w15:docId w15:val="{7260884D-62C5-46DA-90F8-52FA714DB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Lettered">
    <w:name w:val="Lettered"/>
    <w:pPr>
      <w:numPr>
        <w:numId w:val="1"/>
      </w:numPr>
    </w:pPr>
  </w:style>
  <w:style w:type="character" w:customStyle="1" w:styleId="Hyperlink0">
    <w:name w:val="Hyperlink.0"/>
    <w:basedOn w:val="Hyperlink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ugertiesny.gov/search?query=bear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ec.ny.gov/nature/animals-fish-plants/black-bear/management/bearwis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650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Bethia Waterman</dc:creator>
  <cp:lastModifiedBy>Bethia Waterman</cp:lastModifiedBy>
  <cp:revision>2</cp:revision>
  <dcterms:created xsi:type="dcterms:W3CDTF">2026-09-28T21:15:00Z</dcterms:created>
  <dcterms:modified xsi:type="dcterms:W3CDTF">2026-09-28T21:15:00Z</dcterms:modified>
</cp:coreProperties>
</file>